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565D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Applicants are reminded that all Return Receipts</w:t>
      </w:r>
    </w:p>
    <w:p w14:paraId="71B2FF4E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From Certified Mail of Public Hearing must be submitted prior to</w:t>
      </w:r>
    </w:p>
    <w:p w14:paraId="7AF94526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Public Hearing for the application to be heard.</w:t>
      </w:r>
    </w:p>
    <w:p w14:paraId="47DEBFB6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76D7B2A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All Applicants and Property Owners </w:t>
      </w:r>
    </w:p>
    <w:p w14:paraId="4E1AD020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And/or their Legal Representative Must be Present</w:t>
      </w:r>
      <w:r>
        <w:rPr>
          <w:rFonts w:ascii="Times New Roman" w:hAnsi="Times New Roman"/>
          <w:b/>
        </w:rPr>
        <w:t>.</w:t>
      </w:r>
    </w:p>
    <w:p w14:paraId="75AF3B9B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8E9D4C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20354D58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NOTICE OF PUBLIC HEARING</w:t>
      </w:r>
    </w:p>
    <w:p w14:paraId="37E4EF8D" w14:textId="04F375FD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WARRICK COUNTY AREA PLAN COMMISSION</w:t>
      </w:r>
    </w:p>
    <w:p w14:paraId="64C6D21B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Regular hearing to be held in Commissioners Meeting Room,</w:t>
      </w:r>
    </w:p>
    <w:p w14:paraId="3A774680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Third Floor, Historic Court House,</w:t>
      </w:r>
    </w:p>
    <w:p w14:paraId="0CD87D89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Boonville, IN</w:t>
      </w:r>
    </w:p>
    <w:p w14:paraId="6854ACDC" w14:textId="4E73E6C1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Monday, </w:t>
      </w:r>
      <w:r w:rsidR="00026EC6">
        <w:rPr>
          <w:rFonts w:ascii="Times New Roman" w:hAnsi="Times New Roman"/>
        </w:rPr>
        <w:t>August 11</w:t>
      </w:r>
      <w:r>
        <w:rPr>
          <w:rFonts w:ascii="Times New Roman" w:hAnsi="Times New Roman"/>
        </w:rPr>
        <w:t>, 2025 at 6:00 PM</w:t>
      </w:r>
    </w:p>
    <w:p w14:paraId="137867B0" w14:textId="77777777" w:rsidR="00A14C5B" w:rsidRDefault="00A14C5B" w:rsidP="00A14C5B">
      <w:pPr>
        <w:pStyle w:val="NoSpacing"/>
        <w:jc w:val="center"/>
      </w:pPr>
      <w:r>
        <w:rPr>
          <w:sz w:val="22"/>
          <w:szCs w:val="22"/>
        </w:rPr>
        <w:t>North &amp; South doors of Historic Court House open at 5:50 P.</w:t>
      </w:r>
      <w:r>
        <w:t>M.</w:t>
      </w:r>
    </w:p>
    <w:p w14:paraId="0D2E96C5" w14:textId="77777777" w:rsidR="00A14C5B" w:rsidRDefault="00A14C5B" w:rsidP="00A14C5B">
      <w:pPr>
        <w:pStyle w:val="NoSpacing"/>
        <w:jc w:val="center"/>
      </w:pPr>
    </w:p>
    <w:p w14:paraId="4F5AB026" w14:textId="77777777" w:rsidR="00A14C5B" w:rsidRDefault="00A14C5B" w:rsidP="00A14C5B">
      <w:pPr>
        <w:pStyle w:val="NoSpacing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65247E90" w14:textId="77777777" w:rsidR="00A14C5B" w:rsidRDefault="00A14C5B" w:rsidP="00A14C5B">
      <w:pPr>
        <w:pStyle w:val="NoSpacing"/>
      </w:pPr>
    </w:p>
    <w:p w14:paraId="44185592" w14:textId="77777777" w:rsidR="00A14C5B" w:rsidRDefault="00A14C5B" w:rsidP="00A14C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ROLL CALL:</w:t>
      </w:r>
    </w:p>
    <w:p w14:paraId="74979428" w14:textId="77777777" w:rsidR="00A14C5B" w:rsidRDefault="00A14C5B" w:rsidP="00A14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61BC5BA" w14:textId="138709AB" w:rsidR="00A14C5B" w:rsidRDefault="00A14C5B" w:rsidP="00A14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MINUTES:</w:t>
      </w:r>
      <w:r>
        <w:rPr>
          <w:rFonts w:ascii="Times New Roman" w:hAnsi="Times New Roman"/>
          <w:sz w:val="24"/>
          <w:szCs w:val="24"/>
        </w:rPr>
        <w:t xml:space="preserve"> To approve the minutes from </w:t>
      </w:r>
      <w:r w:rsidR="00026EC6">
        <w:rPr>
          <w:rFonts w:ascii="Times New Roman" w:hAnsi="Times New Roman"/>
          <w:sz w:val="24"/>
          <w:szCs w:val="24"/>
        </w:rPr>
        <w:t xml:space="preserve">July 14, 2025 </w:t>
      </w:r>
      <w:r>
        <w:rPr>
          <w:rFonts w:ascii="Times New Roman" w:hAnsi="Times New Roman"/>
          <w:sz w:val="24"/>
          <w:szCs w:val="24"/>
        </w:rPr>
        <w:t>meeting.</w:t>
      </w:r>
    </w:p>
    <w:p w14:paraId="64D0C57A" w14:textId="77777777" w:rsidR="00507664" w:rsidRPr="00697D2E" w:rsidRDefault="00507664" w:rsidP="00507664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97D2E">
        <w:rPr>
          <w:rFonts w:ascii="Times New Roman" w:hAnsi="Times New Roman"/>
          <w:b/>
          <w:bCs/>
          <w:sz w:val="24"/>
          <w:szCs w:val="24"/>
          <w:u w:val="single"/>
        </w:rPr>
        <w:t>ORDINANCE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697D2E">
        <w:rPr>
          <w:rFonts w:ascii="Times New Roman" w:hAnsi="Times New Roman"/>
          <w:b/>
          <w:bCs/>
          <w:sz w:val="24"/>
          <w:szCs w:val="24"/>
          <w:u w:val="single"/>
        </w:rPr>
        <w:t xml:space="preserve"> AMENDING THE COMPREHENSIVE ZONING ORDINANCE:</w:t>
      </w:r>
    </w:p>
    <w:p w14:paraId="3834D208" w14:textId="77777777" w:rsidR="00507664" w:rsidRDefault="00507664" w:rsidP="00507664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D6A4848" w14:textId="77777777" w:rsidR="00507664" w:rsidRPr="00A77588" w:rsidRDefault="00507664" w:rsidP="00507664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7588">
        <w:rPr>
          <w:rFonts w:ascii="Times New Roman" w:hAnsi="Times New Roman"/>
          <w:bCs/>
          <w:sz w:val="24"/>
          <w:szCs w:val="24"/>
        </w:rPr>
        <w:t>AN ORDINANCE TO AMEND ARTICLE X MULTIPLE-FAMILY “R-2” DISTRICT OF THE COMPREHENSIVE ZONING ORDINANCE IN EFFECT FOR WARRICK COUNTY, INDIANA</w:t>
      </w:r>
      <w:r>
        <w:rPr>
          <w:rFonts w:ascii="Times New Roman" w:hAnsi="Times New Roman"/>
          <w:bCs/>
          <w:sz w:val="24"/>
          <w:szCs w:val="24"/>
        </w:rPr>
        <w:t>.  The purpose of this ordinance is to replace Article X with a grandfather clause.</w:t>
      </w:r>
    </w:p>
    <w:p w14:paraId="5163E805" w14:textId="77777777" w:rsidR="00507664" w:rsidRDefault="00507664" w:rsidP="00507664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0C8D6F2" w14:textId="77777777" w:rsidR="00507664" w:rsidRDefault="00507664" w:rsidP="00507664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7588">
        <w:rPr>
          <w:rFonts w:ascii="Times New Roman" w:hAnsi="Times New Roman"/>
          <w:bCs/>
          <w:sz w:val="24"/>
          <w:szCs w:val="24"/>
        </w:rPr>
        <w:t>AN ORDINANCE TO AMEND ARTICLE II SECTION 2 DEFINITIONS OF THE COMPREHENSIVE ZONING ORDINANCE IN EFFECT FOR WARRICK COUNTY, INDIANA</w:t>
      </w:r>
      <w:r>
        <w:rPr>
          <w:rFonts w:ascii="Times New Roman" w:hAnsi="Times New Roman"/>
          <w:bCs/>
          <w:sz w:val="24"/>
          <w:szCs w:val="24"/>
        </w:rPr>
        <w:t>.  The purpose of this ordinance is to remove “DWELLING-TWO FAMILY”</w:t>
      </w:r>
    </w:p>
    <w:p w14:paraId="33EAAE33" w14:textId="77777777" w:rsidR="00507664" w:rsidRPr="00A77588" w:rsidRDefault="00507664" w:rsidP="00507664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D299B6A" w14:textId="77777777" w:rsidR="00507664" w:rsidRDefault="00507664" w:rsidP="00507664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E42C3">
        <w:rPr>
          <w:rFonts w:ascii="Times New Roman" w:hAnsi="Times New Roman"/>
          <w:bCs/>
          <w:sz w:val="24"/>
          <w:szCs w:val="24"/>
        </w:rPr>
        <w:t>AN ORDINANCE TO AMEND ARTICLE X(A) SECTION 1(2) OF THE COMPREHENSIVE ZONING ORDINANCE IN EFFECT FOR WARRICK COUNTY, INDIANA</w:t>
      </w:r>
      <w:r>
        <w:rPr>
          <w:rFonts w:ascii="Times New Roman" w:hAnsi="Times New Roman"/>
          <w:bCs/>
          <w:sz w:val="24"/>
          <w:szCs w:val="24"/>
        </w:rPr>
        <w:t>.  The purpose of this ordinance is to replace “Two Family Dwellings” with Duplex.</w:t>
      </w:r>
    </w:p>
    <w:p w14:paraId="503C2263" w14:textId="77777777" w:rsidR="00507664" w:rsidRDefault="00507664" w:rsidP="00507664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E8A905B" w14:textId="43DF87A2" w:rsidR="00507664" w:rsidRDefault="00507664" w:rsidP="00507664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 ORDINANCE TO AMEND ARTICLE XXI DEVELOPMENT REGULATIONS SECTION 2 TABLE B OF THE COMPREHENSIVE ZONING ORDINANCE IN EFFECT FOR WARRICK COUNTY, INDINANA. The purpose of this ordinance is to strike “R-2” setbacks from the table.</w:t>
      </w:r>
    </w:p>
    <w:p w14:paraId="71633B6C" w14:textId="77777777" w:rsidR="00507664" w:rsidRPr="00507664" w:rsidRDefault="00507664" w:rsidP="00507664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88C4F0A" w14:textId="77777777" w:rsidR="00A14C5B" w:rsidRDefault="00A14C5B" w:rsidP="00A14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PRIMARY PLATS:</w:t>
      </w:r>
    </w:p>
    <w:p w14:paraId="09C0E8E2" w14:textId="77777777" w:rsidR="00A14C5B" w:rsidRDefault="00A14C5B" w:rsidP="00A14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11AAD3" w14:textId="517696D2" w:rsidR="00165710" w:rsidRPr="00DB2B58" w:rsidRDefault="00165710" w:rsidP="00165710">
      <w:pPr>
        <w:spacing w:line="240" w:lineRule="auto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bookmarkStart w:id="0" w:name="_Hlk176957239"/>
      <w:r>
        <w:rPr>
          <w:rFonts w:ascii="Times New Roman" w:hAnsi="Times New Roman"/>
          <w:b/>
          <w:bCs/>
          <w:sz w:val="24"/>
          <w:szCs w:val="24"/>
          <w:u w:val="single"/>
        </w:rPr>
        <w:t>PP-25-07: Miners Lake: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PETITIONER. /OWNER: American Land Holdings in Indiana, LLC</w:t>
      </w:r>
      <w:r w:rsidRPr="0051592A">
        <w:rPr>
          <w:rFonts w:ascii="Times New Roman" w:hAnsi="Times New Roman"/>
          <w:bCs/>
          <w:sz w:val="24"/>
          <w:szCs w:val="24"/>
        </w:rPr>
        <w:t xml:space="preserve">, by: </w:t>
      </w:r>
      <w:r>
        <w:rPr>
          <w:rFonts w:ascii="Times New Roman" w:hAnsi="Times New Roman"/>
          <w:bCs/>
          <w:sz w:val="24"/>
          <w:szCs w:val="24"/>
        </w:rPr>
        <w:t>Bryce West, Vice President</w:t>
      </w:r>
      <w:r w:rsidRPr="00697D2E">
        <w:rPr>
          <w:rFonts w:ascii="Times New Roman" w:hAnsi="Times New Roman"/>
          <w:bCs/>
          <w:sz w:val="24"/>
          <w:szCs w:val="24"/>
        </w:rPr>
        <w:t>. Approx</w:t>
      </w:r>
      <w:r>
        <w:rPr>
          <w:rFonts w:ascii="Times New Roman" w:hAnsi="Times New Roman"/>
          <w:bCs/>
          <w:sz w:val="24"/>
          <w:szCs w:val="24"/>
        </w:rPr>
        <w:t>imately 59.19</w:t>
      </w:r>
      <w:r w:rsidRPr="00697D2E">
        <w:rPr>
          <w:rFonts w:ascii="Times New Roman" w:hAnsi="Times New Roman"/>
          <w:bCs/>
          <w:sz w:val="24"/>
          <w:szCs w:val="24"/>
        </w:rPr>
        <w:t xml:space="preserve"> ac</w:t>
      </w:r>
      <w:r>
        <w:rPr>
          <w:rFonts w:ascii="Times New Roman" w:hAnsi="Times New Roman"/>
          <w:bCs/>
          <w:sz w:val="24"/>
          <w:szCs w:val="24"/>
        </w:rPr>
        <w:t xml:space="preserve">res located on the north side of New Harmony Rd. Approx. 0’ north of the intersection of New Harmony Rd. and Three Lakes Dr. Campbell Twp. 9/10-5-9. </w:t>
      </w:r>
      <w:r>
        <w:rPr>
          <w:rFonts w:ascii="Times New Roman" w:hAnsi="Times New Roman"/>
          <w:bCs/>
          <w:i/>
          <w:iCs/>
          <w:sz w:val="24"/>
          <w:szCs w:val="24"/>
        </w:rPr>
        <w:t>Complete legal on file</w:t>
      </w:r>
      <w:r>
        <w:rPr>
          <w:rFonts w:ascii="Times New Roman" w:hAnsi="Times New Roman"/>
          <w:bCs/>
          <w:sz w:val="24"/>
          <w:szCs w:val="24"/>
        </w:rPr>
        <w:t>.</w:t>
      </w:r>
      <w:r w:rsidR="00DB2B58">
        <w:rPr>
          <w:rFonts w:ascii="Times New Roman" w:hAnsi="Times New Roman"/>
          <w:bCs/>
          <w:sz w:val="24"/>
          <w:szCs w:val="24"/>
        </w:rPr>
        <w:t xml:space="preserve"> </w:t>
      </w:r>
      <w:r w:rsidR="00DB2B58">
        <w:rPr>
          <w:rFonts w:ascii="Times New Roman" w:hAnsi="Times New Roman"/>
          <w:bCs/>
          <w:i/>
          <w:iCs/>
          <w:sz w:val="24"/>
          <w:szCs w:val="24"/>
        </w:rPr>
        <w:t>Advertised in The Standard July 31, 2025.</w:t>
      </w:r>
    </w:p>
    <w:p w14:paraId="3E11D1A4" w14:textId="77777777" w:rsidR="00FF7EDE" w:rsidRDefault="00FF7EDE" w:rsidP="00A14C5B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7F359BC" w14:textId="2B732F05" w:rsidR="00A14C5B" w:rsidRDefault="00A14C5B" w:rsidP="00A14C5B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" w:name="_Hlk203475094"/>
      <w:r>
        <w:rPr>
          <w:rFonts w:ascii="Times New Roman" w:hAnsi="Times New Roman"/>
          <w:b/>
          <w:bCs/>
          <w:sz w:val="24"/>
          <w:szCs w:val="24"/>
          <w:u w:val="single"/>
        </w:rPr>
        <w:t>OTHER BUSINESS:</w:t>
      </w:r>
    </w:p>
    <w:bookmarkEnd w:id="1"/>
    <w:p w14:paraId="7658D8CB" w14:textId="04C7D2EB" w:rsidR="00A14C5B" w:rsidRDefault="00A14C5B" w:rsidP="00A14C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BDDAA6A" w14:textId="001AE303" w:rsidR="00881527" w:rsidRDefault="00881527" w:rsidP="00881527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bookmarkStart w:id="2" w:name="_Hlk203475157"/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COMP-25-02:</w:t>
      </w:r>
      <w:r w:rsidRPr="00843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7922 Oak Grove Rd. Pamela Faye Ethridge Trustee. Privacy fence exceeding front yard height ordinance. </w:t>
      </w:r>
      <w:r w:rsidR="00985011">
        <w:rPr>
          <w:rFonts w:ascii="Times New Roman" w:hAnsi="Times New Roman"/>
          <w:i/>
          <w:iCs/>
          <w:sz w:val="24"/>
          <w:szCs w:val="24"/>
        </w:rPr>
        <w:t>Update from July 14, 2025.</w:t>
      </w:r>
    </w:p>
    <w:p w14:paraId="0DAD8620" w14:textId="488D250E" w:rsidR="00881527" w:rsidRDefault="00881527" w:rsidP="00881527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0F2648AC" w14:textId="54170AF8" w:rsidR="00881527" w:rsidRDefault="00881527" w:rsidP="008815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COMP-25-04:</w:t>
      </w:r>
      <w:r w:rsidRPr="00843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315 W. Walnut St. Leticia Farmer. </w:t>
      </w:r>
      <w:r w:rsidR="00985011">
        <w:rPr>
          <w:rFonts w:ascii="Times New Roman" w:hAnsi="Times New Roman"/>
          <w:i/>
          <w:iCs/>
          <w:sz w:val="24"/>
          <w:szCs w:val="24"/>
        </w:rPr>
        <w:t>Update from July 14, 2025.</w:t>
      </w:r>
    </w:p>
    <w:p w14:paraId="69D352B0" w14:textId="77710711" w:rsidR="00881527" w:rsidRDefault="00881527" w:rsidP="008815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9E95362" w14:textId="39DA5F7F" w:rsidR="00881527" w:rsidRPr="00F4363E" w:rsidRDefault="00881527" w:rsidP="008815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COMP-25-07:</w:t>
      </w:r>
      <w:r w:rsidR="00F4363E">
        <w:rPr>
          <w:rFonts w:ascii="Times New Roman" w:hAnsi="Times New Roman"/>
          <w:sz w:val="24"/>
          <w:szCs w:val="24"/>
        </w:rPr>
        <w:t xml:space="preserve"> </w:t>
      </w:r>
      <w:r w:rsidR="00626070">
        <w:rPr>
          <w:rFonts w:ascii="Times New Roman" w:hAnsi="Times New Roman"/>
          <w:sz w:val="24"/>
          <w:szCs w:val="24"/>
        </w:rPr>
        <w:t>207 Main St. Tip Top Homes LLC. Possible zoning violation.</w:t>
      </w:r>
    </w:p>
    <w:p w14:paraId="30DC2991" w14:textId="355085B0" w:rsidR="00881527" w:rsidRDefault="00881527" w:rsidP="0088152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257259" w14:textId="0E9D9ED3" w:rsidR="00881527" w:rsidRPr="00626070" w:rsidRDefault="00881527" w:rsidP="008815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COMP-25-08:</w:t>
      </w:r>
      <w:r w:rsidR="00626070">
        <w:rPr>
          <w:rFonts w:ascii="Times New Roman" w:hAnsi="Times New Roman"/>
          <w:sz w:val="24"/>
          <w:szCs w:val="24"/>
        </w:rPr>
        <w:t xml:space="preserve"> 1622 Square Deal Mine Rd. Darrel &amp; Brenda Hoover. Possible zoning violation.</w:t>
      </w:r>
    </w:p>
    <w:bookmarkEnd w:id="2"/>
    <w:p w14:paraId="00F32BA3" w14:textId="77777777" w:rsidR="00881527" w:rsidRPr="00A562B0" w:rsidRDefault="00881527" w:rsidP="00A14C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981C946" w14:textId="77777777" w:rsidR="00A14C5B" w:rsidRDefault="00A14C5B" w:rsidP="00A14C5B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ATTORNEY BUSINESS: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0"/>
    </w:p>
    <w:p w14:paraId="13136111" w14:textId="77777777" w:rsidR="00A14C5B" w:rsidRDefault="00A14C5B" w:rsidP="00A14C5B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F8C76" w14:textId="5F081A47" w:rsidR="00A14C5B" w:rsidRDefault="00A14C5B" w:rsidP="00A14C5B">
      <w:pPr>
        <w:pStyle w:val="NoSpacing"/>
        <w:rPr>
          <w:bCs/>
        </w:rPr>
      </w:pPr>
      <w:r>
        <w:rPr>
          <w:b/>
          <w:u w:val="single"/>
        </w:rPr>
        <w:t>EXECUTIVE DIRECTOR BUSINESS:</w:t>
      </w:r>
      <w:r>
        <w:rPr>
          <w:bCs/>
        </w:rPr>
        <w:t xml:space="preserve"> </w:t>
      </w:r>
    </w:p>
    <w:p w14:paraId="54E4FACC" w14:textId="6F763840" w:rsidR="00986A5E" w:rsidRDefault="00986A5E" w:rsidP="00A14C5B">
      <w:pPr>
        <w:pStyle w:val="NoSpacing"/>
        <w:rPr>
          <w:bCs/>
        </w:rPr>
      </w:pPr>
    </w:p>
    <w:p w14:paraId="2558EEC8" w14:textId="6944AD3A" w:rsidR="00986A5E" w:rsidRDefault="00986A5E" w:rsidP="00A14C5B">
      <w:pPr>
        <w:pStyle w:val="NoSpacing"/>
        <w:rPr>
          <w:bCs/>
        </w:rPr>
      </w:pPr>
    </w:p>
    <w:p w14:paraId="735D62A3" w14:textId="6E544332" w:rsidR="00EC5A1E" w:rsidRDefault="00EC5A1E" w:rsidP="00A14C5B">
      <w:pPr>
        <w:pStyle w:val="NoSpacing"/>
        <w:rPr>
          <w:bCs/>
        </w:rPr>
      </w:pPr>
    </w:p>
    <w:p w14:paraId="43B37456" w14:textId="08233D19" w:rsidR="00EC5A1E" w:rsidRDefault="00EC5A1E" w:rsidP="00A14C5B">
      <w:pPr>
        <w:pStyle w:val="NoSpacing"/>
        <w:rPr>
          <w:bCs/>
        </w:rPr>
      </w:pPr>
    </w:p>
    <w:p w14:paraId="4AEB9377" w14:textId="4A851C97" w:rsidR="009B2C66" w:rsidRDefault="009B2C66" w:rsidP="00A14C5B">
      <w:pPr>
        <w:pStyle w:val="NoSpacing"/>
        <w:rPr>
          <w:bCs/>
        </w:rPr>
      </w:pPr>
    </w:p>
    <w:p w14:paraId="6FA696F5" w14:textId="12E5A703" w:rsidR="009B2C66" w:rsidRDefault="009B2C66" w:rsidP="00A14C5B">
      <w:pPr>
        <w:pStyle w:val="NoSpacing"/>
        <w:rPr>
          <w:bCs/>
        </w:rPr>
      </w:pPr>
    </w:p>
    <w:p w14:paraId="0F44CE92" w14:textId="5DB57E85" w:rsidR="00313CFF" w:rsidRDefault="00313CFF" w:rsidP="00A14C5B">
      <w:pPr>
        <w:pStyle w:val="NoSpacing"/>
        <w:rPr>
          <w:bCs/>
        </w:rPr>
      </w:pPr>
    </w:p>
    <w:p w14:paraId="16C39919" w14:textId="68D51352" w:rsidR="00313CFF" w:rsidRDefault="00313CFF" w:rsidP="00A14C5B">
      <w:pPr>
        <w:pStyle w:val="NoSpacing"/>
        <w:rPr>
          <w:bCs/>
        </w:rPr>
      </w:pPr>
    </w:p>
    <w:p w14:paraId="51531651" w14:textId="7B8BFFFB" w:rsidR="00313CFF" w:rsidRDefault="00313CFF" w:rsidP="00A14C5B">
      <w:pPr>
        <w:pStyle w:val="NoSpacing"/>
        <w:rPr>
          <w:bCs/>
        </w:rPr>
      </w:pPr>
    </w:p>
    <w:p w14:paraId="44E8493A" w14:textId="1E4E1874" w:rsidR="00313CFF" w:rsidRDefault="00313CFF" w:rsidP="00A14C5B">
      <w:pPr>
        <w:pStyle w:val="NoSpacing"/>
        <w:rPr>
          <w:bCs/>
        </w:rPr>
      </w:pPr>
    </w:p>
    <w:p w14:paraId="350CE093" w14:textId="4A10375A" w:rsidR="00313CFF" w:rsidRDefault="00313CFF" w:rsidP="00A14C5B">
      <w:pPr>
        <w:pStyle w:val="NoSpacing"/>
        <w:rPr>
          <w:bCs/>
        </w:rPr>
      </w:pPr>
    </w:p>
    <w:p w14:paraId="6B284A44" w14:textId="03B5F2FD" w:rsidR="00313CFF" w:rsidRDefault="00313CFF" w:rsidP="00A14C5B">
      <w:pPr>
        <w:pStyle w:val="NoSpacing"/>
        <w:rPr>
          <w:bCs/>
        </w:rPr>
      </w:pPr>
    </w:p>
    <w:p w14:paraId="7637971E" w14:textId="4DAD577A" w:rsidR="00313CFF" w:rsidRDefault="00313CFF" w:rsidP="00A14C5B">
      <w:pPr>
        <w:pStyle w:val="NoSpacing"/>
        <w:rPr>
          <w:bCs/>
        </w:rPr>
      </w:pPr>
    </w:p>
    <w:p w14:paraId="0E01CDA6" w14:textId="763B031D" w:rsidR="00313CFF" w:rsidRDefault="00313CFF" w:rsidP="00A14C5B">
      <w:pPr>
        <w:pStyle w:val="NoSpacing"/>
        <w:rPr>
          <w:bCs/>
        </w:rPr>
      </w:pPr>
    </w:p>
    <w:p w14:paraId="50F35703" w14:textId="225DE216" w:rsidR="00313CFF" w:rsidRDefault="00313CFF" w:rsidP="00A14C5B">
      <w:pPr>
        <w:pStyle w:val="NoSpacing"/>
        <w:rPr>
          <w:bCs/>
        </w:rPr>
      </w:pPr>
    </w:p>
    <w:p w14:paraId="06B73139" w14:textId="3CE81945" w:rsidR="00313CFF" w:rsidRDefault="00313CFF" w:rsidP="00A14C5B">
      <w:pPr>
        <w:pStyle w:val="NoSpacing"/>
        <w:rPr>
          <w:bCs/>
        </w:rPr>
      </w:pPr>
    </w:p>
    <w:p w14:paraId="2F1E436F" w14:textId="370DCB39" w:rsidR="00313CFF" w:rsidRDefault="00313CFF" w:rsidP="00A14C5B">
      <w:pPr>
        <w:pStyle w:val="NoSpacing"/>
        <w:rPr>
          <w:bCs/>
        </w:rPr>
      </w:pPr>
    </w:p>
    <w:p w14:paraId="273A11A4" w14:textId="79C38270" w:rsidR="00313CFF" w:rsidRDefault="00313CFF" w:rsidP="00A14C5B">
      <w:pPr>
        <w:pStyle w:val="NoSpacing"/>
        <w:rPr>
          <w:bCs/>
        </w:rPr>
      </w:pPr>
    </w:p>
    <w:p w14:paraId="5C6FF5ED" w14:textId="4E3A6D06" w:rsidR="00313CFF" w:rsidRDefault="00313CFF" w:rsidP="00A14C5B">
      <w:pPr>
        <w:pStyle w:val="NoSpacing"/>
        <w:rPr>
          <w:bCs/>
        </w:rPr>
      </w:pPr>
    </w:p>
    <w:p w14:paraId="3275568C" w14:textId="5A860AC1" w:rsidR="00313CFF" w:rsidRDefault="00313CFF" w:rsidP="00A14C5B">
      <w:pPr>
        <w:pStyle w:val="NoSpacing"/>
        <w:rPr>
          <w:bCs/>
        </w:rPr>
      </w:pPr>
    </w:p>
    <w:p w14:paraId="49573B9A" w14:textId="32966AB9" w:rsidR="00313CFF" w:rsidRDefault="00313CFF" w:rsidP="00A14C5B">
      <w:pPr>
        <w:pStyle w:val="NoSpacing"/>
        <w:rPr>
          <w:bCs/>
        </w:rPr>
      </w:pPr>
    </w:p>
    <w:p w14:paraId="16B7593E" w14:textId="77777777" w:rsidR="00313CFF" w:rsidRDefault="00313CFF" w:rsidP="00A14C5B">
      <w:pPr>
        <w:pStyle w:val="NoSpacing"/>
        <w:rPr>
          <w:bCs/>
        </w:rPr>
      </w:pPr>
    </w:p>
    <w:p w14:paraId="1F3F72BB" w14:textId="77777777" w:rsidR="009B2C66" w:rsidRDefault="009B2C66" w:rsidP="00A14C5B">
      <w:pPr>
        <w:pStyle w:val="NoSpacing"/>
        <w:rPr>
          <w:bCs/>
        </w:rPr>
      </w:pPr>
    </w:p>
    <w:p w14:paraId="79D63A77" w14:textId="77777777" w:rsidR="009B2C66" w:rsidRDefault="009B2C66" w:rsidP="00A14C5B">
      <w:pPr>
        <w:pStyle w:val="NoSpacing"/>
        <w:rPr>
          <w:bCs/>
        </w:rPr>
      </w:pPr>
    </w:p>
    <w:p w14:paraId="6BC9FB97" w14:textId="34FF94DD" w:rsidR="009B2C66" w:rsidRPr="009B2C66" w:rsidRDefault="009B2C66" w:rsidP="009B2C66">
      <w:pPr>
        <w:pStyle w:val="NoSpacing"/>
        <w:jc w:val="center"/>
        <w:rPr>
          <w:bCs/>
          <w:sz w:val="16"/>
          <w:szCs w:val="16"/>
        </w:rPr>
      </w:pPr>
      <w:r w:rsidRPr="009B2C66">
        <w:rPr>
          <w:bCs/>
          <w:sz w:val="16"/>
          <w:szCs w:val="16"/>
        </w:rPr>
        <w:t>Warrick County Area Plan Commission</w:t>
      </w:r>
    </w:p>
    <w:tbl>
      <w:tblPr>
        <w:tblW w:w="10047" w:type="dxa"/>
        <w:tblLook w:val="04A0" w:firstRow="1" w:lastRow="0" w:firstColumn="1" w:lastColumn="0" w:noHBand="0" w:noVBand="1"/>
      </w:tblPr>
      <w:tblGrid>
        <w:gridCol w:w="2643"/>
        <w:gridCol w:w="299"/>
        <w:gridCol w:w="3564"/>
        <w:gridCol w:w="736"/>
        <w:gridCol w:w="428"/>
        <w:gridCol w:w="1356"/>
        <w:gridCol w:w="1021"/>
      </w:tblGrid>
      <w:tr w:rsidR="009B2C66" w:rsidRPr="009B2C66" w14:paraId="51BA9045" w14:textId="77777777" w:rsidTr="00313CFF">
        <w:trPr>
          <w:gridAfter w:val="1"/>
          <w:wAfter w:w="1021" w:type="dxa"/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DDE5" w14:textId="77777777" w:rsidR="009B2C66" w:rsidRPr="009B2C66" w:rsidRDefault="009B2C66" w:rsidP="009B2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  <w:t>Member-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8258" w14:textId="77777777" w:rsidR="009B2C66" w:rsidRPr="009B2C66" w:rsidRDefault="009B2C66" w:rsidP="009B2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  <w:t>Appointed By-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2FE0" w14:textId="77777777" w:rsidR="009B2C66" w:rsidRPr="009B2C66" w:rsidRDefault="009B2C66" w:rsidP="009B2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  <w:t>Term</w:t>
            </w:r>
          </w:p>
        </w:tc>
      </w:tr>
      <w:tr w:rsidR="009B2C66" w:rsidRPr="009B2C66" w14:paraId="40E70228" w14:textId="77777777" w:rsidTr="00313CFF">
        <w:trPr>
          <w:gridAfter w:val="1"/>
          <w:wAfter w:w="1021" w:type="dxa"/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967B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Brandon Pryor-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F0B5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School Corp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2BB1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1/1/2024-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FA45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12/31/2027</w:t>
            </w:r>
          </w:p>
        </w:tc>
      </w:tr>
      <w:tr w:rsidR="009B2C66" w:rsidRPr="009B2C66" w14:paraId="1553D29D" w14:textId="77777777" w:rsidTr="00313CFF">
        <w:trPr>
          <w:gridAfter w:val="1"/>
          <w:wAfter w:w="1021" w:type="dxa"/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913E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Jeff Willis, Vice President-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FA20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 Commissioner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682E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1/1/2025-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7C49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12/31/2028</w:t>
            </w:r>
          </w:p>
        </w:tc>
      </w:tr>
      <w:tr w:rsidR="009B2C66" w:rsidRPr="009B2C66" w14:paraId="17F3E6DB" w14:textId="77777777" w:rsidTr="00313CFF">
        <w:trPr>
          <w:gridAfter w:val="1"/>
          <w:wAfter w:w="1021" w:type="dxa"/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9F8F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David Goldenberg-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1894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Advisory Council on Town Affairs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A143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1/1/2025-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435C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12/31/2025</w:t>
            </w:r>
          </w:p>
        </w:tc>
      </w:tr>
      <w:tr w:rsidR="009B2C66" w:rsidRPr="009B2C66" w14:paraId="168AA0A3" w14:textId="77777777" w:rsidTr="00313CFF">
        <w:trPr>
          <w:gridAfter w:val="1"/>
          <w:wAfter w:w="1021" w:type="dxa"/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2F83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Dennis Wilzbacher-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60CC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County Commissioner's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5264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6/9/2025-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C6D4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12/31/2028</w:t>
            </w:r>
          </w:p>
        </w:tc>
      </w:tr>
      <w:tr w:rsidR="009B2C66" w:rsidRPr="009B2C66" w14:paraId="7C602F0C" w14:textId="77777777" w:rsidTr="00313CFF">
        <w:trPr>
          <w:gridAfter w:val="1"/>
          <w:wAfter w:w="1021" w:type="dxa"/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5D16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Stacey Franz-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06F5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Virtue of Office, County Commissioner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C968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1/1/2025-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83E8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12/31/2028</w:t>
            </w:r>
          </w:p>
        </w:tc>
      </w:tr>
      <w:tr w:rsidR="009B2C66" w:rsidRPr="009B2C66" w14:paraId="3E730B7C" w14:textId="77777777" w:rsidTr="00313CFF">
        <w:trPr>
          <w:gridAfter w:val="1"/>
          <w:wAfter w:w="1021" w:type="dxa"/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E26A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Richard Reid-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A425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Virtue of Office, County Council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FCA8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1/1/2025-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6B02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12/31/2028</w:t>
            </w:r>
          </w:p>
        </w:tc>
      </w:tr>
      <w:tr w:rsidR="009B2C66" w:rsidRPr="009B2C66" w14:paraId="170B3DDB" w14:textId="77777777" w:rsidTr="00313CFF">
        <w:trPr>
          <w:gridAfter w:val="1"/>
          <w:wAfter w:w="1021" w:type="dxa"/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7321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Jeff Valiant, President-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A615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County Council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5F73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1/1/2022-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A73B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12/31/2025</w:t>
            </w:r>
          </w:p>
        </w:tc>
      </w:tr>
      <w:tr w:rsidR="00EC5A1E" w:rsidRPr="00EC5A1E" w14:paraId="2447B54F" w14:textId="77777777" w:rsidTr="00313CFF">
        <w:trPr>
          <w:trHeight w:val="260"/>
        </w:trPr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443D" w14:textId="60EA880B" w:rsidR="00EC5A1E" w:rsidRPr="00EC5A1E" w:rsidRDefault="00EC5A1E" w:rsidP="00313C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A81D" w14:textId="2071FE04" w:rsidR="00EC5A1E" w:rsidRPr="00EC5A1E" w:rsidRDefault="00EC5A1E" w:rsidP="00EC5A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0CBE" w14:textId="502AA822" w:rsidR="00EC5A1E" w:rsidRPr="00EC5A1E" w:rsidRDefault="00EC5A1E" w:rsidP="00EC5A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47937500" w14:textId="77777777" w:rsidR="00A14C5B" w:rsidRPr="00EC5A1E" w:rsidRDefault="00A14C5B" w:rsidP="00313CFF">
      <w:pPr>
        <w:spacing w:line="240" w:lineRule="auto"/>
        <w:contextualSpacing/>
        <w:rPr>
          <w:rFonts w:ascii="Times New Roman" w:hAnsi="Times New Roman"/>
          <w:b/>
          <w:bCs/>
          <w:sz w:val="16"/>
          <w:szCs w:val="16"/>
          <w:u w:val="single"/>
        </w:rPr>
      </w:pPr>
    </w:p>
    <w:sectPr w:rsidR="00A14C5B" w:rsidRPr="00EC5A1E" w:rsidSect="00EC5A1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0EEA" w14:textId="77777777" w:rsidR="00EC5A1E" w:rsidRDefault="00EC5A1E" w:rsidP="00EC5A1E">
      <w:pPr>
        <w:spacing w:after="0" w:line="240" w:lineRule="auto"/>
      </w:pPr>
      <w:r>
        <w:separator/>
      </w:r>
    </w:p>
  </w:endnote>
  <w:endnote w:type="continuationSeparator" w:id="0">
    <w:p w14:paraId="048B9754" w14:textId="77777777" w:rsidR="00EC5A1E" w:rsidRDefault="00EC5A1E" w:rsidP="00EC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3E1C" w14:textId="77777777" w:rsidR="00EC5A1E" w:rsidRDefault="00EC5A1E" w:rsidP="00EC5A1E">
      <w:pPr>
        <w:spacing w:after="0" w:line="240" w:lineRule="auto"/>
      </w:pPr>
      <w:r>
        <w:separator/>
      </w:r>
    </w:p>
  </w:footnote>
  <w:footnote w:type="continuationSeparator" w:id="0">
    <w:p w14:paraId="18FF626B" w14:textId="77777777" w:rsidR="00EC5A1E" w:rsidRDefault="00EC5A1E" w:rsidP="00EC5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5B"/>
    <w:rsid w:val="00026EC6"/>
    <w:rsid w:val="0008111E"/>
    <w:rsid w:val="000A0EBC"/>
    <w:rsid w:val="00165710"/>
    <w:rsid w:val="002B5B42"/>
    <w:rsid w:val="00313CFF"/>
    <w:rsid w:val="00467EF9"/>
    <w:rsid w:val="00507664"/>
    <w:rsid w:val="005A71F4"/>
    <w:rsid w:val="005E63A2"/>
    <w:rsid w:val="00626070"/>
    <w:rsid w:val="006505CB"/>
    <w:rsid w:val="006C43E9"/>
    <w:rsid w:val="00705DDF"/>
    <w:rsid w:val="007661CD"/>
    <w:rsid w:val="008368DF"/>
    <w:rsid w:val="00881527"/>
    <w:rsid w:val="009402A9"/>
    <w:rsid w:val="00944B95"/>
    <w:rsid w:val="00985011"/>
    <w:rsid w:val="00986A5E"/>
    <w:rsid w:val="009B2C66"/>
    <w:rsid w:val="009C034B"/>
    <w:rsid w:val="00A14C5B"/>
    <w:rsid w:val="00AA7B00"/>
    <w:rsid w:val="00B11443"/>
    <w:rsid w:val="00B337FD"/>
    <w:rsid w:val="00BD5021"/>
    <w:rsid w:val="00BE56E3"/>
    <w:rsid w:val="00C01C63"/>
    <w:rsid w:val="00C14102"/>
    <w:rsid w:val="00C50F8F"/>
    <w:rsid w:val="00C859A8"/>
    <w:rsid w:val="00CA3465"/>
    <w:rsid w:val="00DB2B58"/>
    <w:rsid w:val="00DF1EEB"/>
    <w:rsid w:val="00DF5347"/>
    <w:rsid w:val="00E97278"/>
    <w:rsid w:val="00EC5A1E"/>
    <w:rsid w:val="00EC5E2A"/>
    <w:rsid w:val="00F40877"/>
    <w:rsid w:val="00F4363E"/>
    <w:rsid w:val="00F503E0"/>
    <w:rsid w:val="00F87286"/>
    <w:rsid w:val="00FA1D46"/>
    <w:rsid w:val="00FB6BD7"/>
    <w:rsid w:val="00FC5530"/>
    <w:rsid w:val="00FF3A9F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782462"/>
  <w15:chartTrackingRefBased/>
  <w15:docId w15:val="{17A7AE8F-5420-4815-BC56-1DD460BF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4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C5B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1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14C5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4C5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Newton</dc:creator>
  <cp:keywords/>
  <dc:description/>
  <cp:lastModifiedBy>Molly Barnhill</cp:lastModifiedBy>
  <cp:revision>23</cp:revision>
  <cp:lastPrinted>2025-07-29T19:30:00Z</cp:lastPrinted>
  <dcterms:created xsi:type="dcterms:W3CDTF">2025-07-28T13:57:00Z</dcterms:created>
  <dcterms:modified xsi:type="dcterms:W3CDTF">2025-08-05T14:13:00Z</dcterms:modified>
</cp:coreProperties>
</file>